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7944" w14:textId="77777777" w:rsidR="00BD1F18" w:rsidRDefault="00BD1F18" w:rsidP="00BD1F18">
      <w:pPr>
        <w:pStyle w:val="Default"/>
      </w:pPr>
    </w:p>
    <w:p w14:paraId="790E0EE6" w14:textId="77777777" w:rsidR="00BD1F18" w:rsidRPr="00BD1F18" w:rsidRDefault="00BD1F18" w:rsidP="00BD1F18">
      <w:pPr>
        <w:pStyle w:val="Default"/>
      </w:pPr>
      <w:r>
        <w:t xml:space="preserve"> </w:t>
      </w:r>
      <w:r w:rsidRPr="00BD1F18">
        <w:rPr>
          <w:b/>
          <w:bCs/>
        </w:rPr>
        <w:t>Sadržaj i način testiranja, pravni i drugi izvori za pripremanje kandidata za testiranje</w:t>
      </w:r>
    </w:p>
    <w:p w14:paraId="2B5E8EA8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14:paraId="65939BAB" w14:textId="77777777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14:paraId="6AC7EAC0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14:paraId="1285BCB7" w14:textId="0A63C95A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112-01/21</w:t>
      </w:r>
      <w:r w:rsidR="00BD1F18">
        <w:rPr>
          <w:sz w:val="23"/>
          <w:szCs w:val="23"/>
        </w:rPr>
        <w:t>-01/1</w:t>
      </w:r>
      <w:r w:rsidR="00931CCA">
        <w:rPr>
          <w:sz w:val="23"/>
          <w:szCs w:val="23"/>
        </w:rPr>
        <w:t>/</w:t>
      </w:r>
      <w:r w:rsidR="00077F2E">
        <w:rPr>
          <w:sz w:val="23"/>
          <w:szCs w:val="23"/>
        </w:rPr>
        <w:t>3</w:t>
      </w:r>
    </w:p>
    <w:p w14:paraId="2FA580CA" w14:textId="77777777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URBROJ: 2129-27/01-21-</w:t>
      </w:r>
      <w:r w:rsidR="00BD1F18">
        <w:rPr>
          <w:sz w:val="23"/>
          <w:szCs w:val="23"/>
        </w:rPr>
        <w:t xml:space="preserve">1 </w:t>
      </w:r>
    </w:p>
    <w:p w14:paraId="7B4A83B8" w14:textId="08DEF4D0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 </w:t>
      </w:r>
      <w:proofErr w:type="spellStart"/>
      <w:r w:rsidR="006A78BF">
        <w:rPr>
          <w:sz w:val="23"/>
          <w:szCs w:val="23"/>
        </w:rPr>
        <w:t>Zmijavcima</w:t>
      </w:r>
      <w:proofErr w:type="spellEnd"/>
      <w:r w:rsidR="006A78BF">
        <w:rPr>
          <w:sz w:val="23"/>
          <w:szCs w:val="23"/>
        </w:rPr>
        <w:t xml:space="preserve">, </w:t>
      </w:r>
      <w:r w:rsidR="004D09BA">
        <w:rPr>
          <w:sz w:val="23"/>
          <w:szCs w:val="23"/>
        </w:rPr>
        <w:t>30.4</w:t>
      </w:r>
      <w:r w:rsidR="003B7D28">
        <w:rPr>
          <w:sz w:val="23"/>
          <w:szCs w:val="23"/>
        </w:rPr>
        <w:t>.</w:t>
      </w:r>
      <w:r w:rsidR="00E11324">
        <w:rPr>
          <w:sz w:val="23"/>
          <w:szCs w:val="23"/>
        </w:rPr>
        <w:t xml:space="preserve"> 2021</w:t>
      </w:r>
      <w:r>
        <w:rPr>
          <w:b/>
          <w:bCs/>
          <w:sz w:val="23"/>
          <w:szCs w:val="23"/>
        </w:rPr>
        <w:t xml:space="preserve">. </w:t>
      </w:r>
    </w:p>
    <w:p w14:paraId="74AC2ED7" w14:textId="77777777" w:rsidR="00BD1F18" w:rsidRDefault="00BD1F18" w:rsidP="00BD1F18">
      <w:pPr>
        <w:pStyle w:val="Default"/>
        <w:rPr>
          <w:sz w:val="23"/>
          <w:szCs w:val="23"/>
        </w:rPr>
      </w:pPr>
    </w:p>
    <w:p w14:paraId="0C8DD7D5" w14:textId="4C86F4BD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članka </w:t>
      </w:r>
      <w:r w:rsidR="00B16AB2">
        <w:rPr>
          <w:sz w:val="23"/>
          <w:szCs w:val="23"/>
        </w:rPr>
        <w:t>14</w:t>
      </w:r>
      <w:r>
        <w:rPr>
          <w:sz w:val="23"/>
          <w:szCs w:val="23"/>
        </w:rPr>
        <w:t xml:space="preserve">. Pravilnika o načinu i postupku zapošljavanja u Osnovnoj školi Zmijavci, Zmijavci, a vezano uz raspisani natječaja </w:t>
      </w:r>
      <w:r w:rsidR="006A78BF">
        <w:rPr>
          <w:sz w:val="23"/>
          <w:szCs w:val="23"/>
        </w:rPr>
        <w:t xml:space="preserve">od </w:t>
      </w:r>
      <w:r w:rsidR="004D09BA">
        <w:rPr>
          <w:sz w:val="23"/>
          <w:szCs w:val="23"/>
        </w:rPr>
        <w:t>30.4</w:t>
      </w:r>
      <w:r w:rsidR="00B16AB2">
        <w:rPr>
          <w:sz w:val="23"/>
          <w:szCs w:val="23"/>
        </w:rPr>
        <w:t>.</w:t>
      </w:r>
      <w:r w:rsidR="00E11324">
        <w:rPr>
          <w:sz w:val="23"/>
          <w:szCs w:val="23"/>
        </w:rPr>
        <w:t>2021</w:t>
      </w:r>
      <w:r>
        <w:rPr>
          <w:sz w:val="23"/>
          <w:szCs w:val="23"/>
        </w:rPr>
        <w:t xml:space="preserve">. godine za zasnivanje radnog odnosa na radnom mjestu </w:t>
      </w:r>
      <w:r w:rsidR="004D09BA">
        <w:rPr>
          <w:sz w:val="23"/>
          <w:szCs w:val="23"/>
        </w:rPr>
        <w:t>učitelja/</w:t>
      </w:r>
      <w:proofErr w:type="spellStart"/>
      <w:r w:rsidR="004D09BA">
        <w:rPr>
          <w:sz w:val="23"/>
          <w:szCs w:val="23"/>
        </w:rPr>
        <w:t>ice</w:t>
      </w:r>
      <w:proofErr w:type="spellEnd"/>
      <w:r w:rsidR="004D09BA">
        <w:rPr>
          <w:sz w:val="23"/>
          <w:szCs w:val="23"/>
        </w:rPr>
        <w:t xml:space="preserve"> razredne nastave</w:t>
      </w:r>
      <w:r>
        <w:rPr>
          <w:sz w:val="23"/>
          <w:szCs w:val="23"/>
        </w:rPr>
        <w:t xml:space="preserve"> </w:t>
      </w:r>
      <w:r w:rsidR="00B16AB2">
        <w:rPr>
          <w:sz w:val="23"/>
          <w:szCs w:val="23"/>
        </w:rPr>
        <w:t xml:space="preserve">na </w:t>
      </w:r>
      <w:r>
        <w:rPr>
          <w:sz w:val="23"/>
          <w:szCs w:val="23"/>
        </w:rPr>
        <w:t xml:space="preserve">određeno, puno radno vrijeme, Povjerenstvo za vrednovanje kandidata objavljuje </w:t>
      </w:r>
      <w:r w:rsidR="004D09BA">
        <w:rPr>
          <w:sz w:val="23"/>
          <w:szCs w:val="23"/>
        </w:rPr>
        <w:t>:</w:t>
      </w:r>
    </w:p>
    <w:p w14:paraId="389DC53F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17A4C493" w14:textId="77777777" w:rsidR="00486436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SARŽAJ I NAČIN TESTIRANJA, PRAVNE I DRUGE IZVORE ZA PRIPREMANJE KANDIDATA ZA TESTIRANJE </w:t>
      </w:r>
    </w:p>
    <w:p w14:paraId="27160835" w14:textId="77777777" w:rsidR="00486436" w:rsidRDefault="00486436" w:rsidP="00BD1F18">
      <w:pPr>
        <w:pStyle w:val="Default"/>
        <w:jc w:val="both"/>
        <w:rPr>
          <w:b/>
          <w:bCs/>
          <w:sz w:val="23"/>
          <w:szCs w:val="23"/>
        </w:rPr>
      </w:pPr>
    </w:p>
    <w:p w14:paraId="134593B3" w14:textId="77777777" w:rsidR="00BD1F18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PRAVILA TESTIRANJA: </w:t>
      </w:r>
    </w:p>
    <w:p w14:paraId="6F400793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066F9289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Sukladno odredbama Pravilnika o načinu i postupku zapošljavanja u Osnovnoj školi Zmijavci, Zmijavci obavit će se provjera znanja i sposobnosti kandidata. </w:t>
      </w:r>
    </w:p>
    <w:p w14:paraId="01553644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Provjera se sastoji od dva dijela, pisane provjere kandidata (testiranja) i razgovora (intervjua) kandidata s Povjerenstvom. </w:t>
      </w:r>
    </w:p>
    <w:p w14:paraId="3D0F6D6D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su obvezni pristupiti provjeri znanja i sposobnosti putem pisanog testiranja. </w:t>
      </w:r>
    </w:p>
    <w:p w14:paraId="13E5B436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kandidat ne pristupi testiranju, smatra se da je povukao prijavu na natječaj. </w:t>
      </w:r>
    </w:p>
    <w:p w14:paraId="6E3F30BD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Kandidati/kinje su dužni ponijeti sa sobom osobnu iskaznicu ili drugu identifikacijsku javnu ispravu na temelju koje se utvrđuje prije testiranja identitet kandidata/kinje. </w:t>
      </w:r>
    </w:p>
    <w:p w14:paraId="093DBA8D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14:paraId="202A5850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utvrđivanja identiteta kandidatima Povjerenstvo će podijeliti testove kandidatima. </w:t>
      </w:r>
    </w:p>
    <w:p w14:paraId="138ACB88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zaprimanju testa kandidat je dužan upisati ime i prezime za to označenom mjestu na testu. </w:t>
      </w:r>
    </w:p>
    <w:p w14:paraId="4EAEEB69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 se piše isključivo kemijskom olovkom. </w:t>
      </w:r>
    </w:p>
    <w:p w14:paraId="2789EE2B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vrijeme testiranja </w:t>
      </w:r>
      <w:r>
        <w:rPr>
          <w:b/>
          <w:bCs/>
          <w:sz w:val="23"/>
          <w:szCs w:val="23"/>
        </w:rPr>
        <w:t xml:space="preserve">nije dopušteno: </w:t>
      </w:r>
    </w:p>
    <w:p w14:paraId="7182A4FC" w14:textId="77777777"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14:paraId="3C004EAF" w14:textId="77777777"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14:paraId="72D76238" w14:textId="77777777"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testiranje odvija i </w:t>
      </w:r>
    </w:p>
    <w:p w14:paraId="4BDFE598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razgovarati sa s ostalim kandidatima/</w:t>
      </w:r>
      <w:proofErr w:type="spellStart"/>
      <w:r>
        <w:rPr>
          <w:sz w:val="23"/>
          <w:szCs w:val="23"/>
        </w:rPr>
        <w:t>kinjama</w:t>
      </w:r>
      <w:proofErr w:type="spellEnd"/>
      <w:r>
        <w:rPr>
          <w:sz w:val="23"/>
          <w:szCs w:val="23"/>
        </w:rPr>
        <w:t xml:space="preserve">. </w:t>
      </w:r>
    </w:p>
    <w:p w14:paraId="6777DDBF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7C82C6F1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Ukoliko kandidat postupi suprotno pravilima testiranja bit će udaljen s testiranja, a njegov rezultat Povjerenstvo neće priznati niti ocijeniti. </w:t>
      </w:r>
    </w:p>
    <w:p w14:paraId="40171498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Nakon obavljenog testiranja Povjerenstvo utvrđuje rezultat testiranja za svakog kandidata koji je pristupio testiranju. Pravo na pristup razgovoru s Povjerenstvom ostvaruje kandidat koji</w:t>
      </w:r>
      <w:r w:rsidR="00903155">
        <w:rPr>
          <w:sz w:val="23"/>
          <w:szCs w:val="23"/>
        </w:rPr>
        <w:t xml:space="preserve"> je na testu ostvario najmanje 5</w:t>
      </w:r>
      <w:r>
        <w:rPr>
          <w:sz w:val="23"/>
          <w:szCs w:val="23"/>
        </w:rPr>
        <w:t>0% bodova od ukupnog broja bodova</w:t>
      </w:r>
      <w:r w:rsidR="00486436">
        <w:rPr>
          <w:sz w:val="23"/>
          <w:szCs w:val="23"/>
        </w:rPr>
        <w:t>. P</w:t>
      </w:r>
      <w:r>
        <w:rPr>
          <w:sz w:val="23"/>
          <w:szCs w:val="23"/>
        </w:rPr>
        <w:t xml:space="preserve">oziv kandidatima na razgovor (intervju) </w:t>
      </w:r>
      <w:r w:rsidR="00486436">
        <w:rPr>
          <w:sz w:val="23"/>
          <w:szCs w:val="23"/>
        </w:rPr>
        <w:t xml:space="preserve">Povjerenstvo će uputiti e-poštom kandidatima koji su ostvarili najmanje 50% bodova i </w:t>
      </w:r>
      <w:r w:rsidR="000A6B12">
        <w:rPr>
          <w:sz w:val="23"/>
          <w:szCs w:val="23"/>
        </w:rPr>
        <w:t xml:space="preserve">objavit će ga </w:t>
      </w:r>
      <w:r>
        <w:rPr>
          <w:sz w:val="23"/>
          <w:szCs w:val="23"/>
        </w:rPr>
        <w:t xml:space="preserve">na mrežnoj stranici Osnovne škole Zmijavci, </w:t>
      </w:r>
      <w:r w:rsidR="006904BD">
        <w:rPr>
          <w:sz w:val="23"/>
          <w:szCs w:val="23"/>
        </w:rPr>
        <w:t xml:space="preserve">Zmijavci  </w:t>
      </w:r>
      <w:hyperlink r:id="rId4" w:history="1">
        <w:r w:rsidR="006904BD">
          <w:rPr>
            <w:rStyle w:val="Hiperveza"/>
          </w:rPr>
          <w:t>http://os-zmijavci.skole.hr/</w:t>
        </w:r>
      </w:hyperlink>
      <w:r>
        <w:rPr>
          <w:b/>
          <w:bCs/>
          <w:sz w:val="23"/>
          <w:szCs w:val="23"/>
        </w:rPr>
        <w:t xml:space="preserve"> </w:t>
      </w:r>
      <w:r w:rsidR="00486436">
        <w:rPr>
          <w:b/>
          <w:bCs/>
          <w:sz w:val="23"/>
          <w:szCs w:val="23"/>
        </w:rPr>
        <w:t>.</w:t>
      </w:r>
    </w:p>
    <w:p w14:paraId="507DED99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Pravni i drugi izvori za pripremanje kandidata za testiranje su: </w:t>
      </w:r>
    </w:p>
    <w:p w14:paraId="0A10F362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</w:t>
      </w:r>
      <w:r w:rsidR="000A6B12">
        <w:rPr>
          <w:sz w:val="23"/>
          <w:szCs w:val="23"/>
        </w:rPr>
        <w:t xml:space="preserve">86/12., 94/13, 152/14. ,7/17., </w:t>
      </w:r>
      <w:r>
        <w:rPr>
          <w:sz w:val="23"/>
          <w:szCs w:val="23"/>
        </w:rPr>
        <w:t>68/18.</w:t>
      </w:r>
      <w:r w:rsidR="000A6B12">
        <w:rPr>
          <w:sz w:val="23"/>
          <w:szCs w:val="23"/>
        </w:rPr>
        <w:t>, 98/19. i 64/20.</w:t>
      </w:r>
      <w:r>
        <w:rPr>
          <w:sz w:val="23"/>
          <w:szCs w:val="23"/>
        </w:rPr>
        <w:t xml:space="preserve">), </w:t>
      </w:r>
    </w:p>
    <w:p w14:paraId="4755A030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3AEF2402" w14:textId="77777777" w:rsidR="00BD1F18" w:rsidRDefault="00BD1F18" w:rsidP="00BD1F18">
      <w:pPr>
        <w:pStyle w:val="Default"/>
        <w:pageBreakBefore/>
        <w:jc w:val="both"/>
        <w:rPr>
          <w:sz w:val="23"/>
          <w:szCs w:val="23"/>
        </w:rPr>
      </w:pPr>
    </w:p>
    <w:p w14:paraId="03454103" w14:textId="77777777"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14:paraId="12DBD33B" w14:textId="77777777"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Pravilnik o načinima, postupcima i elementima vrednovanja učenika u osnovnoj i srednjoj školi (Narodne novine, broj 112/10. i 82/19.) </w:t>
      </w:r>
    </w:p>
    <w:p w14:paraId="16432853" w14:textId="77777777"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14:paraId="296EB0E0" w14:textId="77777777" w:rsidR="00BD1F18" w:rsidRDefault="00BD1F18" w:rsidP="002710A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2710AC">
        <w:rPr>
          <w:sz w:val="23"/>
          <w:szCs w:val="23"/>
        </w:rPr>
        <w:t>P</w:t>
      </w:r>
      <w:r w:rsidR="002710AC" w:rsidRPr="002710AC">
        <w:rPr>
          <w:sz w:val="23"/>
          <w:szCs w:val="23"/>
        </w:rPr>
        <w:t>ravilnik</w:t>
      </w:r>
      <w:r w:rsidR="002710AC">
        <w:rPr>
          <w:sz w:val="23"/>
          <w:szCs w:val="23"/>
        </w:rPr>
        <w:t xml:space="preserve"> </w:t>
      </w:r>
      <w:r w:rsidR="002710AC" w:rsidRPr="002710AC">
        <w:rPr>
          <w:sz w:val="23"/>
          <w:szCs w:val="23"/>
        </w:rPr>
        <w:t>o osnovnoškolskom i srednjoškolskom odgoju i obrazovanju učenika s teškoćama u razvoju</w:t>
      </w:r>
      <w:r w:rsidR="002710AC">
        <w:rPr>
          <w:sz w:val="23"/>
          <w:szCs w:val="23"/>
        </w:rPr>
        <w:t xml:space="preserve"> (Narodne novine,</w:t>
      </w:r>
      <w:r w:rsidR="002710AC" w:rsidRPr="002710AC">
        <w:rPr>
          <w:sz w:val="23"/>
          <w:szCs w:val="23"/>
        </w:rPr>
        <w:t xml:space="preserve"> 24/2015</w:t>
      </w:r>
      <w:r>
        <w:rPr>
          <w:sz w:val="23"/>
          <w:szCs w:val="23"/>
        </w:rPr>
        <w:t xml:space="preserve">.). </w:t>
      </w:r>
    </w:p>
    <w:p w14:paraId="1684481C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14:paraId="6BCF1FA1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03FD4BF1" w14:textId="77777777" w:rsidR="002F7B95" w:rsidRDefault="00BD1F18" w:rsidP="006904BD">
      <w:pPr>
        <w:jc w:val="right"/>
      </w:pPr>
      <w:r>
        <w:rPr>
          <w:sz w:val="23"/>
          <w:szCs w:val="23"/>
        </w:rPr>
        <w:t>POVJERENSTVO ZA VREDNOVANJE KANDIDATA</w:t>
      </w:r>
    </w:p>
    <w:sectPr w:rsidR="002F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8"/>
    <w:rsid w:val="00077F2E"/>
    <w:rsid w:val="000A6B12"/>
    <w:rsid w:val="001F7BCC"/>
    <w:rsid w:val="002710AC"/>
    <w:rsid w:val="002F7B95"/>
    <w:rsid w:val="003B7D28"/>
    <w:rsid w:val="00486436"/>
    <w:rsid w:val="004D0405"/>
    <w:rsid w:val="004D09BA"/>
    <w:rsid w:val="006904BD"/>
    <w:rsid w:val="006A78BF"/>
    <w:rsid w:val="00755E3F"/>
    <w:rsid w:val="008357F8"/>
    <w:rsid w:val="00903155"/>
    <w:rsid w:val="00931CCA"/>
    <w:rsid w:val="00A9415B"/>
    <w:rsid w:val="00B16AB2"/>
    <w:rsid w:val="00BD1F18"/>
    <w:rsid w:val="00E1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203F"/>
  <w15:chartTrackingRefBased/>
  <w15:docId w15:val="{91547473-BDA4-4096-BC08-7A26CA61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D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90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Dijana Grančić</cp:lastModifiedBy>
  <cp:revision>4</cp:revision>
  <cp:lastPrinted>2021-04-28T17:53:00Z</cp:lastPrinted>
  <dcterms:created xsi:type="dcterms:W3CDTF">2021-04-28T17:37:00Z</dcterms:created>
  <dcterms:modified xsi:type="dcterms:W3CDTF">2021-04-28T17:53:00Z</dcterms:modified>
</cp:coreProperties>
</file>